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80" w:before="0"/>
      </w:pPr>
      <w:r>
        <w:rPr>
          <w:b/>
          <w:bCs/>
          <w:color w:val="181C1F"/>
          <w:sz w:val="32"/>
          <w:szCs w:val="32"/>
        </w:rPr>
        <w:t xml:space="preserve">Geschäftsverteilungsplan der </w:t>
      </w:r>
      <w:r>
        <w:rPr>
          <w:b/>
          <w:bCs/>
          <w:i/>
          <w:iCs/>
          <w:color w:val="181C1F"/>
          <w:sz w:val="32"/>
          <w:szCs w:val="32"/>
        </w:rPr>
        <w:t xml:space="preserve">[Name der Schule]</w:t>
      </w:r>
    </w:p>
    <w:p>
      <w:pPr>
        <w:spacing w:after="320" w:before="0"/>
      </w:pPr>
      <w:r>
        <w:rPr>
          <w:color w:val="6B7280"/>
          <w:sz w:val="19"/>
          <w:szCs w:val="19"/>
        </w:rPr>
        <w:t xml:space="preserve">Schuljahr </w:t>
      </w:r>
      <w:r>
        <w:rPr>
          <w:i/>
          <w:iCs/>
          <w:color w:val="6B7280"/>
          <w:sz w:val="19"/>
          <w:szCs w:val="19"/>
        </w:rPr>
        <w:t xml:space="preserve">[20xx/xx]</w:t>
      </w:r>
      <w:r>
        <w:rPr>
          <w:color w:val="6B7280"/>
          <w:sz w:val="19"/>
          <w:szCs w:val="19"/>
        </w:rPr>
        <w:t xml:space="preserve">, Stand </w:t>
      </w:r>
      <w:r>
        <w:rPr>
          <w:i/>
          <w:iCs/>
          <w:color w:val="6B7280"/>
          <w:sz w:val="19"/>
          <w:szCs w:val="19"/>
        </w:rPr>
        <w:t xml:space="preserve">[Datum]</w:t>
      </w:r>
      <w:r>
        <w:rPr>
          <w:color w:val="6B7280"/>
          <w:sz w:val="19"/>
          <w:szCs w:val="19"/>
        </w:rPr>
        <w:t xml:space="preserve">, erstellt von der Schulleitung</w:t>
      </w:r>
    </w:p>
    <w:p>
      <w:pPr>
        <w:spacing w:after="140" w:before="0" w:line="300"/>
      </w:pPr>
      <w:r>
        <w:rPr>
          <w:sz w:val="21"/>
          <w:szCs w:val="21"/>
        </w:rPr>
        <w:t xml:space="preserve">Je Tätigkeitsfeld eine verantwortliche Person; Mitwirkende können mehrere sein. Die Entlastung steht beim Feld. Der Plan wird vor den Sommerferien überprüft.</w:t>
      </w: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Leitung und Organisation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590"/>
        <w:gridCol w:w="1590"/>
        <w:gridCol w:w="1590"/>
        <w:gridCol w:w="159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Tätigkeitsfeld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Was dazugehört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Mitwirkend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Entlastung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Stundenplan und Vertretung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Stundenplan, Vertretungsplan, Raumbelegung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Schuljahresplanung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Terminplan, Konferenztermine, Prüfungstermine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Unterricht und Fächer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590"/>
        <w:gridCol w:w="1590"/>
        <w:gridCol w:w="1590"/>
        <w:gridCol w:w="159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Tätigkeitsfeld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Was dazugehört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Mitwirkend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Entlastung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Fachvorsitz </w:t>
            </w:r>
            <w:r>
              <w:rPr>
                <w:i/>
                <w:iCs/>
                <w:color w:val="6B7280"/>
                <w:sz w:val="20"/>
                <w:szCs w:val="20"/>
              </w:rPr>
              <w:t xml:space="preserve">[Fach]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Fachkonferenz, schulinternes Curriculum, Lehrmittel, Sammlung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Beratung und Förderung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590"/>
        <w:gridCol w:w="1590"/>
        <w:gridCol w:w="1590"/>
        <w:gridCol w:w="159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Tätigkeitsfeld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Was dazugehört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Mitwirkend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Entlastung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Berufsorientierung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Praktika, Berufsberatung, Kooperationen mit Betrieben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Förderkoordination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Förderpläne, Nachteilsausgleich, Zusammenarbeit mit Förderschulen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Schulentwicklung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590"/>
        <w:gridCol w:w="1590"/>
        <w:gridCol w:w="1590"/>
        <w:gridCol w:w="159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Tätigkeitsfeld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Was dazugehört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Mitwirkend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Entlastung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Steuergruppe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Koordination der Vorhaben, Fortschreibung des Schulprogramms, Evaluation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[Namen]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Fortbildungsplanung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Fortbildungsbedarf, pädagogische Tage, Nachweise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Medien und Technik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590"/>
        <w:gridCol w:w="1590"/>
        <w:gridCol w:w="1590"/>
        <w:gridCol w:w="159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Tätigkeitsfeld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Was dazugehört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Mitwirkend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Entlastung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Medienkonzept und Geräte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Fortschreibung des Medienkonzepts, Ansprechperson für Geräte und Lernplattform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Datenschutz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Verfahrensverzeichnis, Auskunft, Schulung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Schulleben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590"/>
        <w:gridCol w:w="1590"/>
        <w:gridCol w:w="1590"/>
        <w:gridCol w:w="159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Tätigkeitsfeld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Was dazugehört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Mitwirkend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Entlastung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Schülervertretung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Beratung der SV, Begleitung der Sitzungen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Schulfest und Projektwoche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Planung, Helferkreis, Abrechnung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[Namen]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Sicherheit und Gesundheit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590"/>
        <w:gridCol w:w="1590"/>
        <w:gridCol w:w="1590"/>
        <w:gridCol w:w="159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Tätigkeitsfeld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Was dazugehört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Mitwirkend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Entlastung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Sicherheit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Sicherheitsbeauftragte, Brandschutz, Räumungsübung, Erste Hilfe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</w:tbl>
    <w:p>
      <w:pPr>
        <w:spacing w:after="140" w:before="0"/>
      </w:pPr>
    </w:p>
    <w:p>
      <w:pPr>
        <w:pStyle w:val="Heading2"/>
        <w:spacing w:after="100" w:before="320"/>
      </w:pPr>
      <w:r>
        <w:rPr>
          <w:b/>
          <w:bCs/>
          <w:color w:val="005394"/>
          <w:sz w:val="22"/>
          <w:szCs w:val="22"/>
        </w:rPr>
        <w:t xml:space="preserve">Zusammenarbeit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590"/>
        <w:gridCol w:w="1590"/>
        <w:gridCol w:w="1590"/>
        <w:gridCol w:w="1591"/>
      </w:tblGrid>
      <w:tr>
        <w:trPr>
          <w:tblHeader/>
        </w:trP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Tätigkeitsfeld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Was dazugehört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Verantwortlich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Mitwirkend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shd w:fill="F2F4F8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b/>
                <w:bCs/>
                <w:sz w:val="18"/>
                <w:szCs w:val="18"/>
              </w:rPr>
              <w:t xml:space="preserve">Entlastung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Ausbildung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Betreuung der Referendarinnen und Referendare, Praktikantinnen und Praktikanten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[Namen]</w:t>
            </w: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  <w:tr>
        <w:tc>
          <w:tcPr>
            <w:tcW w:type="dxa" w:w="3277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Übergänge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sz w:val="20"/>
                <w:szCs w:val="20"/>
              </w:rPr>
              <w:t xml:space="preserve">Zusammenarbeit mit abgebenden und aufnehmenden Schulen, Tag der offenen Tür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[Name]</w:t>
            </w:r>
          </w:p>
        </w:tc>
        <w:tc>
          <w:tcPr>
            <w:tcW w:type="dxa" w:w="1590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</w:p>
        </w:tc>
        <w:tc>
          <w:tcPr>
            <w:tcW w:type="dxa" w:w="1591"/>
            <w:tcBorders>
              <w:top w:val="single" w:color="C1C7D2" w:sz="4"/>
              <w:left w:val="single" w:color="C1C7D2" w:sz="4"/>
              <w:bottom w:val="single" w:color="C1C7D2" w:sz="4"/>
              <w:right w:val="single" w:color="C1C7D2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i/>
                <w:iCs/>
                <w:color w:val="6B7280"/>
                <w:sz w:val="20"/>
                <w:szCs w:val="20"/>
              </w:rPr>
              <w:t xml:space="preserve">[Std.]</w:t>
            </w:r>
          </w:p>
        </w:tc>
      </w:tr>
    </w:tbl>
    <w:p>
      <w:pPr>
        <w:spacing w:after="140" w:before="0"/>
      </w:pP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6B7280"/>
        <w:sz w:val="16"/>
        <w:szCs w:val="16"/>
      </w:rPr>
      <w:t xml:space="preserve">Vorlage von schulprozess.de/wissen/aufgabenverteilung · Seite </w:t>
    </w:r>
    <w:r>
      <w:rPr>
        <w:color w:val="6B7280"/>
        <w:sz w:val="16"/>
        <w:szCs w:val="16"/>
      </w:rPr>
      <w:fldChar w:fldCharType="begin"/>
    </w:r>
    <w:r>
      <w:rPr>
        <w:color w:val="6B7280"/>
        <w:sz w:val="16"/>
        <w:szCs w:val="16"/>
      </w:rPr>
      <w:instrText xml:space="preserve">PAGE</w:instrText>
    </w:r>
    <w:r>
      <w:rPr>
        <w:color w:val="6B7280"/>
        <w:sz w:val="16"/>
        <w:szCs w:val="16"/>
      </w:rPr>
      <w:fldChar w:fldCharType="separate"/>
    </w:r>
    <w:r>
      <w:rPr>
        <w:color w:val="6B72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81C1F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  <w:style w:type="paragraph" w:styleId="Heading1">
    <w:name w:val="Heading 1"/>
    <w:basedOn w:val="Normal"/>
    <w:next w:val="Normal"/>
    <w:qFormat/>
    <w:rPr>
      <w:rFonts w:ascii="Arial" w:cs="Arial" w:eastAsia="Arial" w:hAnsi="Arial"/>
      <w:b/>
      <w:bCs/>
      <w:color w:val="181C1F"/>
      <w:sz w:val="32"/>
      <w:szCs w:val="32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005394"/>
      <w:sz w:val="22"/>
      <w:szCs w:val="2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Geschäftsverteilungsplan der Name der Schule</dc:title>
  <dc:creator>Schulprozess (schulprozess.de)</dc:creator>
  <dc:description>Vorlage von schulprozess.de/wissen/aufgabenverteilung</dc:description>
  <cp:lastModifiedBy>Un-named</cp:lastModifiedBy>
  <cp:revision>1</cp:revision>
  <dcterms:created xsi:type="dcterms:W3CDTF">2026-11-02T07:26:07.079Z</dcterms:created>
  <dcterms:modified xsi:type="dcterms:W3CDTF">2026-11-02T07:26:07.079Z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